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A969" w14:textId="77777777" w:rsidR="00330300" w:rsidRDefault="00330300">
      <w:pPr>
        <w:pStyle w:val="BodyText"/>
        <w:spacing w:before="1"/>
        <w:ind w:left="0"/>
        <w:jc w:val="left"/>
        <w:rPr>
          <w:i w:val="0"/>
          <w:sz w:val="2"/>
          <w:lang w:val="en-US"/>
        </w:rPr>
      </w:pPr>
    </w:p>
    <w:p w14:paraId="4C25AB65" w14:textId="77777777" w:rsidR="002271F7" w:rsidRDefault="002271F7">
      <w:pPr>
        <w:pStyle w:val="BodyText"/>
        <w:spacing w:before="1"/>
        <w:ind w:left="0"/>
        <w:jc w:val="left"/>
        <w:rPr>
          <w:i w:val="0"/>
          <w:sz w:val="2"/>
          <w:lang w:val="en-US"/>
        </w:rPr>
      </w:pPr>
    </w:p>
    <w:p w14:paraId="4A383A0F" w14:textId="77777777" w:rsidR="002271F7" w:rsidRPr="002271F7" w:rsidRDefault="002271F7">
      <w:pPr>
        <w:pStyle w:val="BodyText"/>
        <w:spacing w:before="1"/>
        <w:ind w:left="0"/>
        <w:jc w:val="left"/>
        <w:rPr>
          <w:i w:val="0"/>
          <w:sz w:val="2"/>
          <w:lang w:val="en-US"/>
        </w:rPr>
      </w:pPr>
    </w:p>
    <w:tbl>
      <w:tblPr>
        <w:tblW w:w="9409" w:type="dxa"/>
        <w:tblLayout w:type="fixed"/>
        <w:tblCellMar>
          <w:left w:w="0" w:type="dxa"/>
          <w:right w:w="0" w:type="dxa"/>
        </w:tblCellMar>
        <w:tblLook w:val="01E0" w:firstRow="1" w:lastRow="1" w:firstColumn="1" w:lastColumn="1" w:noHBand="0" w:noVBand="0"/>
      </w:tblPr>
      <w:tblGrid>
        <w:gridCol w:w="3686"/>
        <w:gridCol w:w="5723"/>
      </w:tblGrid>
      <w:tr w:rsidR="002271F7" w:rsidRPr="0043438F" w14:paraId="1E553A7B" w14:textId="77777777" w:rsidTr="00EE7075">
        <w:trPr>
          <w:trHeight w:val="626"/>
        </w:trPr>
        <w:tc>
          <w:tcPr>
            <w:tcW w:w="3686" w:type="dxa"/>
          </w:tcPr>
          <w:p w14:paraId="0B753C01" w14:textId="77777777" w:rsidR="002271F7" w:rsidRPr="003811F6" w:rsidRDefault="002271F7" w:rsidP="00EE7075">
            <w:pPr>
              <w:pStyle w:val="TableParagraph"/>
              <w:ind w:left="50" w:firstLine="79"/>
              <w:jc w:val="center"/>
              <w:rPr>
                <w:color w:val="000000" w:themeColor="text1"/>
                <w:sz w:val="26"/>
                <w:szCs w:val="26"/>
                <w:lang w:val="en-US"/>
              </w:rPr>
            </w:pPr>
            <w:r w:rsidRPr="003811F6">
              <w:rPr>
                <w:color w:val="000000" w:themeColor="text1"/>
                <w:sz w:val="26"/>
                <w:szCs w:val="26"/>
                <w:lang w:val="en-US"/>
              </w:rPr>
              <w:t>UBND XÃ HẢI HƯNG</w:t>
            </w:r>
          </w:p>
          <w:p w14:paraId="2B8B97AE" w14:textId="77777777" w:rsidR="002271F7" w:rsidRPr="00485825" w:rsidRDefault="002271F7" w:rsidP="00EE7075">
            <w:pPr>
              <w:pStyle w:val="TableParagraph"/>
              <w:ind w:left="50" w:firstLine="79"/>
              <w:jc w:val="center"/>
              <w:rPr>
                <w:b/>
                <w:color w:val="000000" w:themeColor="text1"/>
                <w:sz w:val="26"/>
                <w:szCs w:val="26"/>
              </w:rPr>
            </w:pPr>
            <w:r w:rsidRPr="00485825">
              <w:rPr>
                <w:b/>
                <w:color w:val="000000" w:themeColor="text1"/>
                <w:sz w:val="26"/>
                <w:szCs w:val="26"/>
                <w:lang w:val="en-US"/>
              </w:rPr>
              <w:t>TRƯỜNG THCS HẢI NAM</w:t>
            </w:r>
          </w:p>
        </w:tc>
        <w:tc>
          <w:tcPr>
            <w:tcW w:w="5723" w:type="dxa"/>
          </w:tcPr>
          <w:p w14:paraId="2546B339" w14:textId="77777777" w:rsidR="002271F7" w:rsidRPr="00115BBD" w:rsidRDefault="002271F7" w:rsidP="00EE7075">
            <w:pPr>
              <w:pStyle w:val="TableParagraph"/>
              <w:spacing w:line="287" w:lineRule="exact"/>
              <w:ind w:left="4" w:right="1"/>
              <w:jc w:val="center"/>
              <w:rPr>
                <w:b/>
                <w:color w:val="000000" w:themeColor="text1"/>
                <w:sz w:val="26"/>
              </w:rPr>
            </w:pPr>
            <w:r w:rsidRPr="00115BBD">
              <w:rPr>
                <w:b/>
                <w:color w:val="000000" w:themeColor="text1"/>
                <w:spacing w:val="-6"/>
                <w:sz w:val="26"/>
              </w:rPr>
              <w:t>CỘNG</w:t>
            </w:r>
            <w:r w:rsidRPr="00115BBD">
              <w:rPr>
                <w:b/>
                <w:color w:val="000000" w:themeColor="text1"/>
                <w:spacing w:val="-13"/>
                <w:sz w:val="26"/>
              </w:rPr>
              <w:t xml:space="preserve"> </w:t>
            </w:r>
            <w:r w:rsidRPr="00115BBD">
              <w:rPr>
                <w:b/>
                <w:color w:val="000000" w:themeColor="text1"/>
                <w:spacing w:val="-6"/>
                <w:sz w:val="26"/>
              </w:rPr>
              <w:t>HÒA</w:t>
            </w:r>
            <w:r w:rsidRPr="00115BBD">
              <w:rPr>
                <w:b/>
                <w:color w:val="000000" w:themeColor="text1"/>
                <w:spacing w:val="-13"/>
                <w:sz w:val="26"/>
              </w:rPr>
              <w:t xml:space="preserve"> </w:t>
            </w:r>
            <w:r w:rsidRPr="00115BBD">
              <w:rPr>
                <w:b/>
                <w:color w:val="000000" w:themeColor="text1"/>
                <w:spacing w:val="-6"/>
                <w:sz w:val="26"/>
              </w:rPr>
              <w:t>XÃ</w:t>
            </w:r>
            <w:r w:rsidRPr="00115BBD">
              <w:rPr>
                <w:b/>
                <w:color w:val="000000" w:themeColor="text1"/>
                <w:spacing w:val="-9"/>
                <w:sz w:val="26"/>
              </w:rPr>
              <w:t xml:space="preserve"> </w:t>
            </w:r>
            <w:r w:rsidRPr="00115BBD">
              <w:rPr>
                <w:b/>
                <w:color w:val="000000" w:themeColor="text1"/>
                <w:spacing w:val="-6"/>
                <w:sz w:val="26"/>
              </w:rPr>
              <w:t>HỘI</w:t>
            </w:r>
            <w:r w:rsidRPr="00115BBD">
              <w:rPr>
                <w:b/>
                <w:color w:val="000000" w:themeColor="text1"/>
                <w:spacing w:val="-13"/>
                <w:sz w:val="26"/>
              </w:rPr>
              <w:t xml:space="preserve"> </w:t>
            </w:r>
            <w:r w:rsidRPr="00115BBD">
              <w:rPr>
                <w:b/>
                <w:color w:val="000000" w:themeColor="text1"/>
                <w:spacing w:val="-6"/>
                <w:sz w:val="26"/>
              </w:rPr>
              <w:t>CHỦ</w:t>
            </w:r>
            <w:r w:rsidRPr="00115BBD">
              <w:rPr>
                <w:b/>
                <w:color w:val="000000" w:themeColor="text1"/>
                <w:spacing w:val="-10"/>
                <w:sz w:val="26"/>
              </w:rPr>
              <w:t xml:space="preserve"> </w:t>
            </w:r>
            <w:r w:rsidRPr="00115BBD">
              <w:rPr>
                <w:b/>
                <w:color w:val="000000" w:themeColor="text1"/>
                <w:spacing w:val="-6"/>
                <w:sz w:val="26"/>
              </w:rPr>
              <w:t>NGHĨA</w:t>
            </w:r>
            <w:r w:rsidRPr="00115BBD">
              <w:rPr>
                <w:b/>
                <w:color w:val="000000" w:themeColor="text1"/>
                <w:spacing w:val="-12"/>
                <w:sz w:val="26"/>
              </w:rPr>
              <w:t xml:space="preserve"> </w:t>
            </w:r>
            <w:r w:rsidRPr="00115BBD">
              <w:rPr>
                <w:b/>
                <w:color w:val="000000" w:themeColor="text1"/>
                <w:spacing w:val="-6"/>
                <w:sz w:val="26"/>
              </w:rPr>
              <w:t>VIỆT</w:t>
            </w:r>
            <w:r w:rsidRPr="00115BBD">
              <w:rPr>
                <w:b/>
                <w:color w:val="000000" w:themeColor="text1"/>
                <w:spacing w:val="-13"/>
                <w:sz w:val="26"/>
              </w:rPr>
              <w:t xml:space="preserve"> </w:t>
            </w:r>
            <w:r w:rsidRPr="00115BBD">
              <w:rPr>
                <w:b/>
                <w:color w:val="000000" w:themeColor="text1"/>
                <w:spacing w:val="-6"/>
                <w:sz w:val="26"/>
              </w:rPr>
              <w:t>NAM</w:t>
            </w:r>
          </w:p>
          <w:p w14:paraId="24565059" w14:textId="77777777" w:rsidR="002271F7" w:rsidRPr="0043438F" w:rsidRDefault="002271F7" w:rsidP="00EE7075">
            <w:pPr>
              <w:pStyle w:val="TableParagraph"/>
              <w:spacing w:before="1"/>
              <w:ind w:left="4"/>
              <w:jc w:val="center"/>
              <w:rPr>
                <w:b/>
                <w:color w:val="000000" w:themeColor="text1"/>
                <w:sz w:val="28"/>
                <w:szCs w:val="28"/>
              </w:rPr>
            </w:pPr>
            <w:r w:rsidRPr="0043438F">
              <w:rPr>
                <w:b/>
                <w:color w:val="000000" w:themeColor="text1"/>
                <w:sz w:val="28"/>
                <w:szCs w:val="28"/>
              </w:rPr>
              <w:t>Độc</w:t>
            </w:r>
            <w:r w:rsidRPr="0043438F">
              <w:rPr>
                <w:b/>
                <w:color w:val="000000" w:themeColor="text1"/>
                <w:spacing w:val="-3"/>
                <w:sz w:val="28"/>
                <w:szCs w:val="28"/>
              </w:rPr>
              <w:t xml:space="preserve"> </w:t>
            </w:r>
            <w:r w:rsidRPr="0043438F">
              <w:rPr>
                <w:b/>
                <w:color w:val="000000" w:themeColor="text1"/>
                <w:sz w:val="28"/>
                <w:szCs w:val="28"/>
              </w:rPr>
              <w:t>lập</w:t>
            </w:r>
            <w:r w:rsidRPr="0043438F">
              <w:rPr>
                <w:b/>
                <w:color w:val="000000" w:themeColor="text1"/>
                <w:spacing w:val="-5"/>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Tự</w:t>
            </w:r>
            <w:r w:rsidRPr="0043438F">
              <w:rPr>
                <w:b/>
                <w:color w:val="000000" w:themeColor="text1"/>
                <w:spacing w:val="-2"/>
                <w:sz w:val="28"/>
                <w:szCs w:val="28"/>
              </w:rPr>
              <w:t xml:space="preserve"> </w:t>
            </w:r>
            <w:r w:rsidRPr="0043438F">
              <w:rPr>
                <w:b/>
                <w:color w:val="000000" w:themeColor="text1"/>
                <w:sz w:val="28"/>
                <w:szCs w:val="28"/>
              </w:rPr>
              <w:t>do</w:t>
            </w:r>
            <w:r w:rsidRPr="0043438F">
              <w:rPr>
                <w:b/>
                <w:color w:val="000000" w:themeColor="text1"/>
                <w:spacing w:val="-3"/>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Hạnh</w:t>
            </w:r>
            <w:r w:rsidRPr="0043438F">
              <w:rPr>
                <w:b/>
                <w:color w:val="000000" w:themeColor="text1"/>
                <w:spacing w:val="-1"/>
                <w:sz w:val="28"/>
                <w:szCs w:val="28"/>
              </w:rPr>
              <w:t xml:space="preserve"> </w:t>
            </w:r>
            <w:r w:rsidRPr="0043438F">
              <w:rPr>
                <w:b/>
                <w:color w:val="000000" w:themeColor="text1"/>
                <w:spacing w:val="-4"/>
                <w:sz w:val="28"/>
                <w:szCs w:val="28"/>
              </w:rPr>
              <w:t>phúc</w:t>
            </w:r>
          </w:p>
        </w:tc>
      </w:tr>
      <w:tr w:rsidR="002271F7" w:rsidRPr="00115BBD" w14:paraId="58F4D0D9" w14:textId="77777777" w:rsidTr="00EE7075">
        <w:trPr>
          <w:trHeight w:val="551"/>
        </w:trPr>
        <w:tc>
          <w:tcPr>
            <w:tcW w:w="3686" w:type="dxa"/>
          </w:tcPr>
          <w:p w14:paraId="46B1337C" w14:textId="77777777" w:rsidR="002271F7" w:rsidRPr="00115BBD" w:rsidRDefault="002271F7" w:rsidP="00EE7075">
            <w:pPr>
              <w:pStyle w:val="TableParagraph"/>
              <w:spacing w:line="20" w:lineRule="exact"/>
              <w:ind w:left="142"/>
              <w:jc w:val="center"/>
              <w:rPr>
                <w:color w:val="000000" w:themeColor="text1"/>
                <w:sz w:val="2"/>
              </w:rPr>
            </w:pPr>
            <w:r w:rsidRPr="00115BBD">
              <w:rPr>
                <w:noProof/>
                <w:color w:val="000000" w:themeColor="text1"/>
                <w:sz w:val="2"/>
                <w:lang w:val="en-US"/>
              </w:rPr>
              <mc:AlternateContent>
                <mc:Choice Requires="wpg">
                  <w:drawing>
                    <wp:inline distT="0" distB="0" distL="0" distR="0" wp14:anchorId="42FD0C58" wp14:editId="00CF5AF3">
                      <wp:extent cx="8382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9525"/>
                                <a:chOff x="0" y="0"/>
                                <a:chExt cx="838200" cy="9525"/>
                              </a:xfrm>
                            </wpg:grpSpPr>
                            <wps:wsp>
                              <wps:cNvPr id="2" name="Graphic 2"/>
                              <wps:cNvSpPr/>
                              <wps:spPr>
                                <a:xfrm>
                                  <a:off x="0" y="4572"/>
                                  <a:ext cx="838200" cy="1270"/>
                                </a:xfrm>
                                <a:custGeom>
                                  <a:avLst/>
                                  <a:gdLst/>
                                  <a:ahLst/>
                                  <a:cxnLst/>
                                  <a:rect l="l" t="t" r="r" b="b"/>
                                  <a:pathLst>
                                    <a:path w="838200">
                                      <a:moveTo>
                                        <a:pt x="0" y="0"/>
                                      </a:moveTo>
                                      <a:lnTo>
                                        <a:pt x="8382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C58579" id="Group 1" o:spid="_x0000_s1026" style="width:66pt;height:.75pt;mso-position-horizontal-relative:char;mso-position-vertical-relative:line" coordsize="83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">
                      <v:shape id="Graphic 2" o:spid="_x0000_s1027" style="position:absolute;top:45;width:8382;height:13;visibility:visible;mso-wrap-style:square;v-text-anchor:top" coordsize="838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" path="m,l838200,e" filled="f" strokeweight=".72pt">
                        <v:path arrowok="t"/>
                      </v:shape>
                      <w10:anchorlock/>
                    </v:group>
                  </w:pict>
                </mc:Fallback>
              </mc:AlternateContent>
            </w:r>
          </w:p>
          <w:p w14:paraId="1710FBBC" w14:textId="755B5575" w:rsidR="002271F7" w:rsidRPr="00115BBD" w:rsidRDefault="002271F7" w:rsidP="00EE7075">
            <w:pPr>
              <w:pStyle w:val="TableParagraph"/>
              <w:spacing w:before="222" w:line="291" w:lineRule="exact"/>
              <w:ind w:left="217"/>
              <w:jc w:val="center"/>
              <w:rPr>
                <w:color w:val="000000" w:themeColor="text1"/>
                <w:sz w:val="26"/>
                <w:lang w:val="en-US"/>
              </w:rPr>
            </w:pPr>
            <w:r w:rsidRPr="00115BBD">
              <w:rPr>
                <w:color w:val="000000" w:themeColor="text1"/>
                <w:sz w:val="26"/>
              </w:rPr>
              <w:t>Số:</w:t>
            </w:r>
            <w:r w:rsidRPr="00115BBD">
              <w:rPr>
                <w:color w:val="000000" w:themeColor="text1"/>
                <w:spacing w:val="-16"/>
                <w:sz w:val="26"/>
              </w:rPr>
              <w:t xml:space="preserve"> </w:t>
            </w:r>
            <w:r w:rsidR="00F70B26">
              <w:rPr>
                <w:color w:val="000000" w:themeColor="text1"/>
                <w:sz w:val="26"/>
                <w:lang w:val="en-US"/>
              </w:rPr>
              <w:t>111</w:t>
            </w:r>
            <w:r w:rsidRPr="00115BBD">
              <w:rPr>
                <w:color w:val="000000" w:themeColor="text1"/>
                <w:sz w:val="26"/>
              </w:rPr>
              <w:t>/QĐ-</w:t>
            </w:r>
            <w:r w:rsidRPr="00115BBD">
              <w:rPr>
                <w:color w:val="000000" w:themeColor="text1"/>
                <w:spacing w:val="-4"/>
                <w:sz w:val="26"/>
                <w:lang w:val="en-US"/>
              </w:rPr>
              <w:t xml:space="preserve"> THCS</w:t>
            </w:r>
            <w:r>
              <w:rPr>
                <w:color w:val="000000" w:themeColor="text1"/>
                <w:spacing w:val="-4"/>
                <w:sz w:val="26"/>
                <w:lang w:val="en-US"/>
              </w:rPr>
              <w:t>HNAM</w:t>
            </w:r>
          </w:p>
        </w:tc>
        <w:tc>
          <w:tcPr>
            <w:tcW w:w="5723" w:type="dxa"/>
          </w:tcPr>
          <w:p w14:paraId="01960D0E" w14:textId="77777777" w:rsidR="002271F7" w:rsidRPr="00115BBD" w:rsidRDefault="002271F7" w:rsidP="00EE7075">
            <w:pPr>
              <w:pStyle w:val="TableParagraph"/>
              <w:spacing w:line="20" w:lineRule="exact"/>
              <w:ind w:left="1138"/>
              <w:rPr>
                <w:color w:val="000000" w:themeColor="text1"/>
                <w:sz w:val="2"/>
              </w:rPr>
            </w:pPr>
            <w:r w:rsidRPr="00115BBD">
              <w:rPr>
                <w:noProof/>
                <w:color w:val="000000" w:themeColor="text1"/>
                <w:sz w:val="2"/>
                <w:lang w:val="en-US"/>
              </w:rPr>
              <mc:AlternateContent>
                <mc:Choice Requires="wpg">
                  <w:drawing>
                    <wp:inline distT="0" distB="0" distL="0" distR="0" wp14:anchorId="2DE0BAA0" wp14:editId="21645542">
                      <wp:extent cx="2098675"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8675" cy="6350"/>
                                <a:chOff x="0" y="0"/>
                                <a:chExt cx="2098675" cy="6350"/>
                              </a:xfrm>
                            </wpg:grpSpPr>
                            <wps:wsp>
                              <wps:cNvPr id="4" name="Graphic 4"/>
                              <wps:cNvSpPr/>
                              <wps:spPr>
                                <a:xfrm>
                                  <a:off x="0" y="3047"/>
                                  <a:ext cx="2098675" cy="1270"/>
                                </a:xfrm>
                                <a:custGeom>
                                  <a:avLst/>
                                  <a:gdLst/>
                                  <a:ahLst/>
                                  <a:cxnLst/>
                                  <a:rect l="l" t="t" r="r" b="b"/>
                                  <a:pathLst>
                                    <a:path w="2098675">
                                      <a:moveTo>
                                        <a:pt x="0" y="0"/>
                                      </a:moveTo>
                                      <a:lnTo>
                                        <a:pt x="2098675"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3C1103" id="Group 3" o:spid="_x0000_s1026" style="width:165.25pt;height:.5pt;mso-position-horizontal-relative:char;mso-position-vertical-relative:line" coordsize="209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">
                      <v:shape id="Graphic 4" o:spid="_x0000_s1027" style="position:absolute;top:30;width:20986;height:13;visibility:visible;mso-wrap-style:square;v-text-anchor:top" coordsize="209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" path="m,l2098675,e" filled="f" strokeweight=".48pt">
                        <v:path arrowok="t"/>
                      </v:shape>
                      <w10:anchorlock/>
                    </v:group>
                  </w:pict>
                </mc:Fallback>
              </mc:AlternateContent>
            </w:r>
          </w:p>
          <w:p w14:paraId="747F7693" w14:textId="6F349451" w:rsidR="002271F7" w:rsidRPr="00115BBD" w:rsidRDefault="002271F7" w:rsidP="00EE7075">
            <w:pPr>
              <w:pStyle w:val="TableParagraph"/>
              <w:spacing w:before="220" w:line="291" w:lineRule="exact"/>
              <w:ind w:left="4" w:right="1"/>
              <w:jc w:val="center"/>
              <w:rPr>
                <w:i/>
                <w:color w:val="000000" w:themeColor="text1"/>
                <w:sz w:val="27"/>
              </w:rPr>
            </w:pPr>
            <w:r w:rsidRPr="00485825">
              <w:rPr>
                <w:i/>
                <w:color w:val="000000" w:themeColor="text1"/>
                <w:sz w:val="28"/>
                <w:szCs w:val="24"/>
              </w:rPr>
              <w:t>Hải Hưng,</w:t>
            </w:r>
            <w:r w:rsidRPr="00485825">
              <w:rPr>
                <w:i/>
                <w:color w:val="000000" w:themeColor="text1"/>
                <w:spacing w:val="-4"/>
                <w:sz w:val="28"/>
                <w:szCs w:val="24"/>
              </w:rPr>
              <w:t xml:space="preserve"> </w:t>
            </w:r>
            <w:r w:rsidRPr="00485825">
              <w:rPr>
                <w:i/>
                <w:color w:val="000000" w:themeColor="text1"/>
                <w:sz w:val="28"/>
                <w:szCs w:val="24"/>
              </w:rPr>
              <w:t>ngày</w:t>
            </w:r>
            <w:r w:rsidRPr="00485825">
              <w:rPr>
                <w:i/>
                <w:color w:val="000000" w:themeColor="text1"/>
                <w:spacing w:val="-6"/>
                <w:sz w:val="28"/>
                <w:szCs w:val="24"/>
              </w:rPr>
              <w:t xml:space="preserve"> </w:t>
            </w:r>
            <w:r w:rsidR="00F70B26" w:rsidRPr="00F70B26">
              <w:rPr>
                <w:i/>
                <w:color w:val="000000" w:themeColor="text1"/>
                <w:sz w:val="28"/>
                <w:szCs w:val="24"/>
              </w:rPr>
              <w:t>23</w:t>
            </w:r>
            <w:r w:rsidRPr="00485825">
              <w:rPr>
                <w:i/>
                <w:color w:val="000000" w:themeColor="text1"/>
                <w:spacing w:val="-3"/>
                <w:sz w:val="28"/>
                <w:szCs w:val="24"/>
              </w:rPr>
              <w:t xml:space="preserve"> </w:t>
            </w:r>
            <w:r w:rsidRPr="00485825">
              <w:rPr>
                <w:i/>
                <w:color w:val="000000" w:themeColor="text1"/>
                <w:sz w:val="28"/>
                <w:szCs w:val="24"/>
              </w:rPr>
              <w:t>tháng</w:t>
            </w:r>
            <w:r w:rsidRPr="00485825">
              <w:rPr>
                <w:i/>
                <w:color w:val="000000" w:themeColor="text1"/>
                <w:spacing w:val="-4"/>
                <w:sz w:val="28"/>
                <w:szCs w:val="24"/>
              </w:rPr>
              <w:t xml:space="preserve"> </w:t>
            </w:r>
            <w:r w:rsidR="00F70B26" w:rsidRPr="00F70B26">
              <w:rPr>
                <w:i/>
                <w:color w:val="000000" w:themeColor="text1"/>
                <w:sz w:val="28"/>
                <w:szCs w:val="24"/>
              </w:rPr>
              <w:t>10</w:t>
            </w:r>
            <w:r w:rsidRPr="00485825">
              <w:rPr>
                <w:i/>
                <w:color w:val="000000" w:themeColor="text1"/>
                <w:spacing w:val="-3"/>
                <w:sz w:val="28"/>
                <w:szCs w:val="24"/>
              </w:rPr>
              <w:t xml:space="preserve"> </w:t>
            </w:r>
            <w:r w:rsidRPr="00485825">
              <w:rPr>
                <w:i/>
                <w:color w:val="000000" w:themeColor="text1"/>
                <w:sz w:val="28"/>
                <w:szCs w:val="24"/>
              </w:rPr>
              <w:t>năm</w:t>
            </w:r>
            <w:r w:rsidRPr="00485825">
              <w:rPr>
                <w:i/>
                <w:color w:val="000000" w:themeColor="text1"/>
                <w:spacing w:val="-5"/>
                <w:sz w:val="28"/>
                <w:szCs w:val="24"/>
              </w:rPr>
              <w:t xml:space="preserve"> </w:t>
            </w:r>
            <w:r w:rsidRPr="00485825">
              <w:rPr>
                <w:i/>
                <w:color w:val="000000" w:themeColor="text1"/>
                <w:spacing w:val="-4"/>
                <w:sz w:val="28"/>
                <w:szCs w:val="24"/>
              </w:rPr>
              <w:t>2025</w:t>
            </w:r>
          </w:p>
        </w:tc>
      </w:tr>
    </w:tbl>
    <w:p w14:paraId="133FB3D3" w14:textId="77777777" w:rsidR="00FD038B" w:rsidRPr="00FD038B" w:rsidRDefault="00000000" w:rsidP="00FD038B">
      <w:pPr>
        <w:pStyle w:val="Heading1"/>
        <w:spacing w:before="240" w:line="322" w:lineRule="exact"/>
        <w:ind w:left="5"/>
        <w:rPr>
          <w:spacing w:val="-4"/>
        </w:rPr>
      </w:pPr>
      <w:r>
        <w:t>QUYẾT</w:t>
      </w:r>
      <w:r>
        <w:rPr>
          <w:spacing w:val="-7"/>
        </w:rPr>
        <w:t xml:space="preserve"> </w:t>
      </w:r>
      <w:r>
        <w:rPr>
          <w:spacing w:val="-4"/>
        </w:rPr>
        <w:t>ĐỊNH</w:t>
      </w:r>
    </w:p>
    <w:p w14:paraId="59AAE182" w14:textId="0B533C5F" w:rsidR="00330300" w:rsidRDefault="00000000" w:rsidP="00F70B26">
      <w:pPr>
        <w:pStyle w:val="Heading1"/>
        <w:spacing w:line="322" w:lineRule="exact"/>
        <w:ind w:left="5"/>
        <w:rPr>
          <w:spacing w:val="-4"/>
          <w:lang w:val="en-US"/>
        </w:rPr>
      </w:pPr>
      <w:r>
        <w:rPr>
          <w:b w:val="0"/>
          <w:noProof/>
        </w:rPr>
        <mc:AlternateContent>
          <mc:Choice Requires="wps">
            <w:drawing>
              <wp:anchor distT="0" distB="0" distL="0" distR="0" simplePos="0" relativeHeight="487588864" behindDoc="1" locked="0" layoutInCell="1" allowOverlap="1" wp14:anchorId="0AA5713A" wp14:editId="07F577B2">
                <wp:simplePos x="0" y="0"/>
                <wp:positionH relativeFrom="page">
                  <wp:posOffset>3109595</wp:posOffset>
                </wp:positionH>
                <wp:positionV relativeFrom="paragraph">
                  <wp:posOffset>242960</wp:posOffset>
                </wp:positionV>
                <wp:extent cx="179514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5145" cy="1270"/>
                        </a:xfrm>
                        <a:custGeom>
                          <a:avLst/>
                          <a:gdLst/>
                          <a:ahLst/>
                          <a:cxnLst/>
                          <a:rect l="l" t="t" r="r" b="b"/>
                          <a:pathLst>
                            <a:path w="1795145">
                              <a:moveTo>
                                <a:pt x="0" y="0"/>
                              </a:moveTo>
                              <a:lnTo>
                                <a:pt x="179514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D6868F" id="Graphic 5" o:spid="_x0000_s1026" style="position:absolute;margin-left:244.85pt;margin-top:19.15pt;width:141.3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795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" path="m,l1795145,e" filled="f">
                <v:path arrowok="t"/>
                <w10:wrap type="topAndBottom" anchorx="page"/>
              </v:shape>
            </w:pict>
          </mc:Fallback>
        </mc:AlternateContent>
      </w:r>
      <w:r>
        <w:t>Về</w:t>
      </w:r>
      <w:r>
        <w:rPr>
          <w:spacing w:val="-4"/>
        </w:rPr>
        <w:t xml:space="preserve"> </w:t>
      </w:r>
      <w:r>
        <w:t>việc</w:t>
      </w:r>
      <w:r>
        <w:rPr>
          <w:spacing w:val="-3"/>
        </w:rPr>
        <w:t xml:space="preserve"> </w:t>
      </w:r>
      <w:r>
        <w:t>hưởng</w:t>
      </w:r>
      <w:r>
        <w:rPr>
          <w:spacing w:val="-2"/>
        </w:rPr>
        <w:t xml:space="preserve"> </w:t>
      </w:r>
      <w:r>
        <w:t>phụ</w:t>
      </w:r>
      <w:r>
        <w:rPr>
          <w:spacing w:val="-3"/>
        </w:rPr>
        <w:t xml:space="preserve"> </w:t>
      </w:r>
      <w:r>
        <w:t>cấp</w:t>
      </w:r>
      <w:r>
        <w:rPr>
          <w:spacing w:val="-3"/>
        </w:rPr>
        <w:t xml:space="preserve"> </w:t>
      </w:r>
      <w:r>
        <w:t>thâm</w:t>
      </w:r>
      <w:r>
        <w:rPr>
          <w:spacing w:val="-7"/>
        </w:rPr>
        <w:t xml:space="preserve"> </w:t>
      </w:r>
      <w:r>
        <w:t>niên</w:t>
      </w:r>
      <w:r>
        <w:rPr>
          <w:spacing w:val="-2"/>
        </w:rPr>
        <w:t xml:space="preserve"> </w:t>
      </w:r>
      <w:r>
        <w:t>vượt</w:t>
      </w:r>
      <w:r>
        <w:rPr>
          <w:spacing w:val="-3"/>
        </w:rPr>
        <w:t xml:space="preserve"> </w:t>
      </w:r>
      <w:r>
        <w:t>khung</w:t>
      </w:r>
      <w:r>
        <w:rPr>
          <w:spacing w:val="-2"/>
        </w:rPr>
        <w:t xml:space="preserve"> </w:t>
      </w:r>
      <w:r>
        <w:t>của</w:t>
      </w:r>
      <w:r>
        <w:rPr>
          <w:spacing w:val="-2"/>
        </w:rPr>
        <w:t xml:space="preserve"> </w:t>
      </w:r>
      <w:r>
        <w:t>viên</w:t>
      </w:r>
      <w:r>
        <w:rPr>
          <w:spacing w:val="-3"/>
        </w:rPr>
        <w:t xml:space="preserve"> </w:t>
      </w:r>
      <w:r>
        <w:rPr>
          <w:spacing w:val="-4"/>
        </w:rPr>
        <w:t>chức</w:t>
      </w:r>
    </w:p>
    <w:p w14:paraId="03308CD5" w14:textId="77777777" w:rsidR="00F70B26" w:rsidRPr="00F70B26" w:rsidRDefault="00F70B26" w:rsidP="00F70B26">
      <w:pPr>
        <w:pStyle w:val="Heading1"/>
        <w:spacing w:line="322" w:lineRule="exact"/>
        <w:ind w:left="5"/>
        <w:rPr>
          <w:b w:val="0"/>
          <w:lang w:val="en-US"/>
        </w:rPr>
      </w:pPr>
    </w:p>
    <w:p w14:paraId="1B133FCE" w14:textId="77777777" w:rsidR="00485825" w:rsidRPr="002B1E9D" w:rsidRDefault="00485825" w:rsidP="00485825">
      <w:pPr>
        <w:spacing w:before="120" w:after="120"/>
        <w:ind w:left="5" w:right="3"/>
        <w:jc w:val="center"/>
        <w:rPr>
          <w:b/>
          <w:color w:val="000000" w:themeColor="text1"/>
          <w:sz w:val="28"/>
          <w:szCs w:val="28"/>
        </w:rPr>
      </w:pPr>
      <w:r w:rsidRPr="002B1E9D">
        <w:rPr>
          <w:b/>
          <w:color w:val="000000" w:themeColor="text1"/>
          <w:sz w:val="28"/>
          <w:szCs w:val="28"/>
        </w:rPr>
        <w:t>HIỆU TRƯỞNG TRƯỜNG THCS HẢI NAM</w:t>
      </w:r>
    </w:p>
    <w:p w14:paraId="300A4F7B" w14:textId="77777777" w:rsidR="00330300" w:rsidRPr="00C27374" w:rsidRDefault="00000000" w:rsidP="00F70B26">
      <w:pPr>
        <w:pStyle w:val="BodyText"/>
        <w:tabs>
          <w:tab w:val="left" w:pos="9072"/>
        </w:tabs>
        <w:spacing w:before="120" w:line="240" w:lineRule="atLeast"/>
        <w:ind w:left="0" w:firstLine="709"/>
        <w:rPr>
          <w:bCs/>
          <w:color w:val="000000" w:themeColor="text1"/>
        </w:rPr>
      </w:pPr>
      <w:r w:rsidRPr="00C27374">
        <w:rPr>
          <w:bCs/>
          <w:color w:val="000000" w:themeColor="text1"/>
        </w:rPr>
        <w:t>Căn cứ Luật Tổ chức Chính quyền địa phương ngày 19/6/2015; Luật sửa đổi, bổ sung một số điều của Luật Tổ chức Chính phủ và Luật Tổ chức Chính quyền địa phương ngày 22/11/2019;</w:t>
      </w:r>
    </w:p>
    <w:p w14:paraId="1697E1AD" w14:textId="77777777" w:rsidR="00330300" w:rsidRPr="00C27374" w:rsidRDefault="00000000" w:rsidP="00F70B26">
      <w:pPr>
        <w:pStyle w:val="BodyText"/>
        <w:tabs>
          <w:tab w:val="left" w:pos="9072"/>
        </w:tabs>
        <w:spacing w:before="120" w:line="240" w:lineRule="atLeast"/>
        <w:ind w:left="0" w:firstLine="709"/>
        <w:rPr>
          <w:bCs/>
          <w:color w:val="000000" w:themeColor="text1"/>
        </w:rPr>
      </w:pPr>
      <w:r w:rsidRPr="00C27374">
        <w:rPr>
          <w:bCs/>
          <w:color w:val="000000" w:themeColor="text1"/>
        </w:rPr>
        <w:t>Căn cứ Nghị định số 204/2004/NĐ-CP ngày 14/12/2004 của Chính phủ về chế độ tiền lương đối với cán bộ, công chức, viên chức và lực lượng vũ trang; Thông tư số 04/2005/TT-BNV ngày 05/01/2005 của Bộ Nội vụ hướng dẫn thực hiện chế độ phụ cấp thâm niên vượt khung đối với cán bộ, công chức, viên chức; Thông tư số 03/2021/TT-BNV ngày 29/6/2021 của Bộ Nội vụ về sửa đổi, bổ sung chế độ nâng bậc lương thường xuyên, nâng bậc lương trước thời hạn và chế độ phụ cấp thâm niên vượt khung đối với cán bộ, công chức, viên chức và người lao động;</w:t>
      </w:r>
    </w:p>
    <w:p w14:paraId="5BB961F8" w14:textId="77777777" w:rsidR="00330300" w:rsidRPr="00C27374" w:rsidRDefault="00000000" w:rsidP="00F70B26">
      <w:pPr>
        <w:pStyle w:val="BodyText"/>
        <w:tabs>
          <w:tab w:val="left" w:pos="9072"/>
        </w:tabs>
        <w:spacing w:before="120" w:line="240" w:lineRule="atLeast"/>
        <w:ind w:left="0" w:firstLine="709"/>
        <w:rPr>
          <w:bCs/>
          <w:color w:val="000000" w:themeColor="text1"/>
        </w:rPr>
      </w:pPr>
      <w:r w:rsidRPr="00C27374">
        <w:rPr>
          <w:bCs/>
          <w:color w:val="000000" w:themeColor="text1"/>
        </w:rPr>
        <w:t>Căn cứ Quyết định số 26/2019/QĐ-UBND ngày 20/8/2019 của UBND tỉnh Nam Định về việc ban hành Quy định quản lý tổ chức bộ máy và cán bộ, công chức, viên chức, giáo viên mầm non hợp đồng, lao động hợp đồng trong các cơ quan hành chính, đơn vị sự nghiệp công lập; người giữ chức danh, chức vụ trong doanh nghiệp nhà nước và doanh nghiệp có vốn góp của nhà nước thuộc tỉnh Nam Định;</w:t>
      </w:r>
    </w:p>
    <w:p w14:paraId="478B6334" w14:textId="77777777" w:rsidR="002271F7" w:rsidRPr="00FD038B" w:rsidRDefault="002271F7" w:rsidP="00F70B26">
      <w:pPr>
        <w:pStyle w:val="BodyText"/>
        <w:tabs>
          <w:tab w:val="left" w:pos="9072"/>
        </w:tabs>
        <w:spacing w:before="120" w:line="240" w:lineRule="atLeast"/>
        <w:ind w:left="0" w:firstLine="709"/>
        <w:rPr>
          <w:bCs/>
          <w:color w:val="000000" w:themeColor="text1"/>
        </w:rPr>
      </w:pPr>
      <w:r w:rsidRPr="00FD038B">
        <w:rPr>
          <w:bCs/>
          <w:color w:val="000000" w:themeColor="text1"/>
        </w:rPr>
        <w:t xml:space="preserve">Căn cứ Văn bản số 129/UBND-VP7 ngày 11/8/2025 của UBND tỉnh Ninh Bình về việc sử dụng và quản lý cán bộ, công chức, viên chức; </w:t>
      </w:r>
    </w:p>
    <w:p w14:paraId="4969AFBC" w14:textId="77777777" w:rsidR="002271F7" w:rsidRPr="00FD038B" w:rsidRDefault="002271F7" w:rsidP="00F70B26">
      <w:pPr>
        <w:pStyle w:val="BodyText"/>
        <w:tabs>
          <w:tab w:val="left" w:pos="9072"/>
        </w:tabs>
        <w:spacing w:before="120" w:line="240" w:lineRule="atLeast"/>
        <w:ind w:left="0" w:firstLine="709"/>
        <w:rPr>
          <w:bCs/>
          <w:color w:val="000000" w:themeColor="text1"/>
        </w:rPr>
      </w:pPr>
      <w:r w:rsidRPr="00FD038B">
        <w:rPr>
          <w:bCs/>
          <w:color w:val="000000" w:themeColor="text1"/>
        </w:rPr>
        <w:t>Căn cứ Văn bản số 241/UBND-VP7 ngày 05/9/2025 của UBND tỉnh Ninh Bình về việc tuyển dụng, quản lý, sử dụng viên chức ngành giáo dục và đào tạo trên địa bàn tỉnh;</w:t>
      </w:r>
    </w:p>
    <w:p w14:paraId="7687A413" w14:textId="77777777" w:rsidR="002271F7" w:rsidRPr="00FD038B" w:rsidRDefault="002271F7" w:rsidP="00F70B26">
      <w:pPr>
        <w:pStyle w:val="BodyText"/>
        <w:tabs>
          <w:tab w:val="left" w:pos="9072"/>
        </w:tabs>
        <w:spacing w:before="120" w:line="240" w:lineRule="atLeast"/>
        <w:ind w:left="0" w:firstLine="709"/>
        <w:rPr>
          <w:bCs/>
          <w:color w:val="000000" w:themeColor="text1"/>
        </w:rPr>
      </w:pPr>
      <w:r w:rsidRPr="00FD038B">
        <w:rPr>
          <w:bCs/>
          <w:color w:val="000000" w:themeColor="text1"/>
        </w:rPr>
        <w:t>Căn cứ công văn hướng dẫn số 389/UBND-VHXH ngày 25/9/2025 của UBND xã Hải Hưng về việc thực hiện nâng bậc lương thường xuyên, phụ cấp thâm niên vượt khung, thâm niên nghề 6 tháng cuối năm 2025;</w:t>
      </w:r>
    </w:p>
    <w:p w14:paraId="039E4CD9" w14:textId="583F1C73" w:rsidR="00334108" w:rsidRPr="004078F7" w:rsidRDefault="00334108" w:rsidP="00F70B26">
      <w:pPr>
        <w:pStyle w:val="BodyText"/>
        <w:spacing w:before="120" w:line="240" w:lineRule="atLeast"/>
        <w:ind w:left="0" w:firstLine="709"/>
        <w:rPr>
          <w:bCs/>
          <w:color w:val="000000" w:themeColor="text1"/>
          <w:spacing w:val="-4"/>
        </w:rPr>
      </w:pPr>
      <w:r w:rsidRPr="006D295A">
        <w:rPr>
          <w:bCs/>
          <w:color w:val="000000" w:themeColor="text1"/>
        </w:rPr>
        <w:t>Căn cứ biên bản họp Hội đồng xét nâng bậc lương Trường THCS Hải Nam, xã Hải Hưng, tỉnh Ninh Bình</w:t>
      </w:r>
      <w:r w:rsidRPr="00A3304A">
        <w:rPr>
          <w:bCs/>
          <w:color w:val="000000" w:themeColor="text1"/>
        </w:rPr>
        <w:t>,</w:t>
      </w:r>
      <w:r w:rsidRPr="006D295A">
        <w:rPr>
          <w:bCs/>
          <w:color w:val="000000" w:themeColor="text1"/>
        </w:rPr>
        <w:t xml:space="preserve"> </w:t>
      </w:r>
      <w:r w:rsidRPr="004078F7">
        <w:rPr>
          <w:bCs/>
          <w:color w:val="000000" w:themeColor="text1"/>
          <w:spacing w:val="-4"/>
        </w:rPr>
        <w:t xml:space="preserve">ngày </w:t>
      </w:r>
      <w:r w:rsidRPr="00A8226F">
        <w:rPr>
          <w:bCs/>
          <w:color w:val="000000" w:themeColor="text1"/>
          <w:spacing w:val="-4"/>
        </w:rPr>
        <w:t>1</w:t>
      </w:r>
      <w:r w:rsidRPr="004078F7">
        <w:rPr>
          <w:bCs/>
          <w:color w:val="000000" w:themeColor="text1"/>
          <w:spacing w:val="-4"/>
        </w:rPr>
        <w:t>6/</w:t>
      </w:r>
      <w:r w:rsidRPr="00A8226F">
        <w:rPr>
          <w:bCs/>
          <w:color w:val="000000" w:themeColor="text1"/>
          <w:spacing w:val="-4"/>
        </w:rPr>
        <w:t>10</w:t>
      </w:r>
      <w:r w:rsidRPr="004078F7">
        <w:rPr>
          <w:bCs/>
          <w:color w:val="000000" w:themeColor="text1"/>
          <w:spacing w:val="-4"/>
        </w:rPr>
        <w:t>/2025,</w:t>
      </w:r>
    </w:p>
    <w:p w14:paraId="293FBF44" w14:textId="77777777" w:rsidR="00330300" w:rsidRDefault="00000000" w:rsidP="00581020">
      <w:pPr>
        <w:pStyle w:val="Heading1"/>
        <w:spacing w:before="120" w:after="120" w:line="240" w:lineRule="atLeast"/>
      </w:pPr>
      <w:r>
        <w:t>QUYẾT</w:t>
      </w:r>
      <w:r>
        <w:rPr>
          <w:spacing w:val="-5"/>
        </w:rPr>
        <w:t xml:space="preserve"> </w:t>
      </w:r>
      <w:r>
        <w:rPr>
          <w:spacing w:val="-2"/>
        </w:rPr>
        <w:t>ĐỊNH:</w:t>
      </w:r>
    </w:p>
    <w:p w14:paraId="0D9952DF" w14:textId="00341122" w:rsidR="00330300" w:rsidRDefault="00000000" w:rsidP="00F70B26">
      <w:pPr>
        <w:spacing w:before="120" w:after="120" w:line="360" w:lineRule="atLeast"/>
        <w:ind w:firstLine="709"/>
        <w:jc w:val="both"/>
        <w:rPr>
          <w:sz w:val="28"/>
        </w:rPr>
      </w:pPr>
      <w:r>
        <w:rPr>
          <w:b/>
          <w:sz w:val="28"/>
        </w:rPr>
        <w:t xml:space="preserve">Điều 1. </w:t>
      </w:r>
      <w:r>
        <w:rPr>
          <w:sz w:val="28"/>
        </w:rPr>
        <w:t xml:space="preserve">Bà: </w:t>
      </w:r>
      <w:r>
        <w:rPr>
          <w:b/>
          <w:sz w:val="28"/>
        </w:rPr>
        <w:t>Trần Thị Len</w:t>
      </w:r>
      <w:r>
        <w:rPr>
          <w:sz w:val="28"/>
        </w:rPr>
        <w:t xml:space="preserve">, sinh ngày 01/01/1974, Nhân viên Trường THCS Hải Nam được hưởng phụ cấp thâm </w:t>
      </w:r>
      <w:r w:rsidRPr="00C27374">
        <w:rPr>
          <w:color w:val="000000" w:themeColor="text1"/>
          <w:sz w:val="28"/>
          <w:szCs w:val="28"/>
        </w:rPr>
        <w:t>niên</w:t>
      </w:r>
      <w:r>
        <w:rPr>
          <w:sz w:val="28"/>
        </w:rPr>
        <w:t xml:space="preserve"> vượt khung </w:t>
      </w:r>
      <w:r w:rsidR="002271F7" w:rsidRPr="00FD038B">
        <w:rPr>
          <w:b/>
          <w:sz w:val="28"/>
        </w:rPr>
        <w:t>9</w:t>
      </w:r>
      <w:r>
        <w:rPr>
          <w:sz w:val="28"/>
        </w:rPr>
        <w:t xml:space="preserve">% của hệ số </w:t>
      </w:r>
      <w:r>
        <w:rPr>
          <w:b/>
          <w:sz w:val="28"/>
        </w:rPr>
        <w:t xml:space="preserve">3,33 </w:t>
      </w:r>
      <w:r>
        <w:rPr>
          <w:sz w:val="28"/>
        </w:rPr>
        <w:t>(bậc 12), Chức danh nghề nghiệp Nhân viên Văn thư (mã số 01.008</w:t>
      </w:r>
      <w:r w:rsidR="00B633E4" w:rsidRPr="00FD038B">
        <w:rPr>
          <w:sz w:val="28"/>
        </w:rPr>
        <w:t xml:space="preserve"> mã cũ</w:t>
      </w:r>
      <w:r>
        <w:rPr>
          <w:sz w:val="28"/>
        </w:rPr>
        <w:t xml:space="preserve">) kể từ ngày </w:t>
      </w:r>
      <w:r>
        <w:rPr>
          <w:b/>
          <w:spacing w:val="-2"/>
          <w:sz w:val="28"/>
        </w:rPr>
        <w:t>01/11/202</w:t>
      </w:r>
      <w:r w:rsidR="002271F7" w:rsidRPr="00FD038B">
        <w:rPr>
          <w:b/>
          <w:spacing w:val="-2"/>
          <w:sz w:val="28"/>
        </w:rPr>
        <w:t>5</w:t>
      </w:r>
      <w:r>
        <w:rPr>
          <w:spacing w:val="-2"/>
          <w:sz w:val="28"/>
        </w:rPr>
        <w:t>.</w:t>
      </w:r>
    </w:p>
    <w:p w14:paraId="25834B93" w14:textId="39D45661" w:rsidR="002271F7" w:rsidRPr="00FD038B" w:rsidRDefault="00000000" w:rsidP="00F70B26">
      <w:pPr>
        <w:spacing w:before="120" w:after="120" w:line="360" w:lineRule="atLeast"/>
        <w:ind w:firstLine="709"/>
        <w:jc w:val="both"/>
        <w:rPr>
          <w:sz w:val="28"/>
        </w:rPr>
      </w:pPr>
      <w:r>
        <w:rPr>
          <w:b/>
          <w:sz w:val="28"/>
        </w:rPr>
        <w:lastRenderedPageBreak/>
        <w:t xml:space="preserve">Điều 2. </w:t>
      </w:r>
      <w:r w:rsidR="00F70B26" w:rsidRPr="006F5683">
        <w:rPr>
          <w:bCs/>
          <w:color w:val="000000" w:themeColor="text1"/>
          <w:sz w:val="28"/>
          <w:szCs w:val="28"/>
        </w:rPr>
        <w:t>Kế toán đơn vị,</w:t>
      </w:r>
      <w:r w:rsidR="00F70B26" w:rsidRPr="006F5683">
        <w:rPr>
          <w:b/>
          <w:color w:val="000000" w:themeColor="text1"/>
          <w:sz w:val="28"/>
          <w:szCs w:val="28"/>
        </w:rPr>
        <w:t xml:space="preserve"> </w:t>
      </w:r>
      <w:r w:rsidR="00F70B26" w:rsidRPr="006F5683">
        <w:rPr>
          <w:bCs/>
          <w:color w:val="000000" w:themeColor="text1"/>
          <w:sz w:val="28"/>
          <w:szCs w:val="28"/>
        </w:rPr>
        <w:t>các</w:t>
      </w:r>
      <w:r w:rsidR="00F70B26" w:rsidRPr="006F5683">
        <w:rPr>
          <w:b/>
          <w:color w:val="000000" w:themeColor="text1"/>
          <w:sz w:val="28"/>
          <w:szCs w:val="28"/>
        </w:rPr>
        <w:t xml:space="preserve"> </w:t>
      </w:r>
      <w:r w:rsidR="00F70B26" w:rsidRPr="006F5683">
        <w:rPr>
          <w:color w:val="000000" w:themeColor="text1"/>
          <w:sz w:val="28"/>
          <w:szCs w:val="28"/>
        </w:rPr>
        <w:t>bộ phận có liên quan</w:t>
      </w:r>
      <w:r w:rsidR="00F70B26" w:rsidRPr="002F65CC">
        <w:rPr>
          <w:color w:val="000000" w:themeColor="text1"/>
          <w:sz w:val="28"/>
          <w:szCs w:val="28"/>
        </w:rPr>
        <w:t xml:space="preserve"> và </w:t>
      </w:r>
      <w:r w:rsidR="002271F7" w:rsidRPr="00921F78">
        <w:rPr>
          <w:color w:val="000000" w:themeColor="text1"/>
          <w:sz w:val="28"/>
          <w:szCs w:val="28"/>
        </w:rPr>
        <w:t>bà</w:t>
      </w:r>
      <w:r w:rsidR="002271F7" w:rsidRPr="00921F78">
        <w:rPr>
          <w:color w:val="000000" w:themeColor="text1"/>
          <w:spacing w:val="-11"/>
          <w:sz w:val="28"/>
          <w:szCs w:val="28"/>
        </w:rPr>
        <w:t xml:space="preserve"> </w:t>
      </w:r>
      <w:r w:rsidR="002271F7" w:rsidRPr="00F70B26">
        <w:rPr>
          <w:color w:val="000000" w:themeColor="text1"/>
          <w:spacing w:val="-11"/>
          <w:sz w:val="28"/>
          <w:szCs w:val="28"/>
        </w:rPr>
        <w:t xml:space="preserve">Trần Thị </w:t>
      </w:r>
      <w:r w:rsidR="00C755FB" w:rsidRPr="00F70B26">
        <w:rPr>
          <w:color w:val="000000" w:themeColor="text1"/>
          <w:sz w:val="28"/>
          <w:szCs w:val="28"/>
        </w:rPr>
        <w:t>Len</w:t>
      </w:r>
      <w:r w:rsidR="002271F7" w:rsidRPr="00FD038B">
        <w:rPr>
          <w:color w:val="000000" w:themeColor="text1"/>
          <w:sz w:val="28"/>
          <w:szCs w:val="28"/>
        </w:rPr>
        <w:t xml:space="preserve"> chịu trách nhiệm thi hành quyết định này</w:t>
      </w:r>
      <w:r w:rsidR="002271F7" w:rsidRPr="00921F78">
        <w:rPr>
          <w:color w:val="000000" w:themeColor="text1"/>
          <w:sz w:val="28"/>
          <w:szCs w:val="28"/>
        </w:rPr>
        <w:t>.</w:t>
      </w:r>
      <w:r>
        <w:rPr>
          <w:sz w:val="28"/>
        </w:rPr>
        <w:t>/.</w:t>
      </w:r>
    </w:p>
    <w:p w14:paraId="60F4ECEF" w14:textId="77777777" w:rsidR="00330300" w:rsidRDefault="00330300">
      <w:pPr>
        <w:pStyle w:val="BodyText"/>
        <w:spacing w:before="108"/>
        <w:ind w:left="0"/>
        <w:jc w:val="left"/>
        <w:rPr>
          <w:i w:val="0"/>
          <w:sz w:val="20"/>
        </w:rPr>
      </w:pPr>
    </w:p>
    <w:tbl>
      <w:tblPr>
        <w:tblW w:w="8979" w:type="dxa"/>
        <w:tblInd w:w="93" w:type="dxa"/>
        <w:tblLayout w:type="fixed"/>
        <w:tblCellMar>
          <w:left w:w="0" w:type="dxa"/>
          <w:right w:w="0" w:type="dxa"/>
        </w:tblCellMar>
        <w:tblLook w:val="01E0" w:firstRow="1" w:lastRow="1" w:firstColumn="1" w:lastColumn="1" w:noHBand="0" w:noVBand="0"/>
      </w:tblPr>
      <w:tblGrid>
        <w:gridCol w:w="3677"/>
        <w:gridCol w:w="5302"/>
      </w:tblGrid>
      <w:tr w:rsidR="00485825" w:rsidRPr="00115BBD" w14:paraId="4C037128" w14:textId="77777777" w:rsidTr="00B06BF3">
        <w:trPr>
          <w:trHeight w:val="2317"/>
        </w:trPr>
        <w:tc>
          <w:tcPr>
            <w:tcW w:w="3677" w:type="dxa"/>
          </w:tcPr>
          <w:p w14:paraId="32786D1A" w14:textId="77777777" w:rsidR="00485825" w:rsidRPr="00115BBD" w:rsidRDefault="00485825" w:rsidP="00B06BF3">
            <w:pPr>
              <w:pStyle w:val="TableParagraph"/>
              <w:spacing w:line="264" w:lineRule="exact"/>
              <w:ind w:left="50"/>
              <w:rPr>
                <w:b/>
                <w:i/>
                <w:color w:val="000000" w:themeColor="text1"/>
                <w:spacing w:val="-2"/>
                <w:sz w:val="24"/>
              </w:rPr>
            </w:pPr>
            <w:r w:rsidRPr="00115BBD">
              <w:rPr>
                <w:b/>
                <w:i/>
                <w:color w:val="000000" w:themeColor="text1"/>
                <w:sz w:val="24"/>
              </w:rPr>
              <w:t xml:space="preserve">Nơi </w:t>
            </w:r>
            <w:r w:rsidRPr="00115BBD">
              <w:rPr>
                <w:b/>
                <w:i/>
                <w:color w:val="000000" w:themeColor="text1"/>
                <w:spacing w:val="-2"/>
                <w:sz w:val="24"/>
              </w:rPr>
              <w:t>nhận:</w:t>
            </w:r>
          </w:p>
          <w:p w14:paraId="50FE5E81" w14:textId="77777777" w:rsidR="00485825" w:rsidRPr="00115BBD" w:rsidRDefault="00485825" w:rsidP="00B06BF3">
            <w:pPr>
              <w:pStyle w:val="TableParagraph"/>
              <w:numPr>
                <w:ilvl w:val="0"/>
                <w:numId w:val="2"/>
              </w:numPr>
              <w:tabs>
                <w:tab w:val="left" w:pos="467"/>
              </w:tabs>
              <w:ind w:left="0" w:firstLine="326"/>
              <w:rPr>
                <w:color w:val="000000" w:themeColor="text1"/>
              </w:rPr>
            </w:pPr>
            <w:r w:rsidRPr="00115BBD">
              <w:rPr>
                <w:color w:val="000000" w:themeColor="text1"/>
                <w:spacing w:val="-2"/>
                <w:lang w:val="en-US"/>
              </w:rPr>
              <w:t xml:space="preserve">Như Điều 2; </w:t>
            </w:r>
          </w:p>
          <w:p w14:paraId="497C4F75" w14:textId="77777777" w:rsidR="00485825" w:rsidRPr="00115BBD" w:rsidRDefault="00485825" w:rsidP="00B06BF3">
            <w:pPr>
              <w:pStyle w:val="TableParagraph"/>
              <w:numPr>
                <w:ilvl w:val="0"/>
                <w:numId w:val="2"/>
              </w:numPr>
              <w:tabs>
                <w:tab w:val="left" w:pos="467"/>
              </w:tabs>
              <w:ind w:left="0" w:firstLine="326"/>
              <w:rPr>
                <w:color w:val="000000" w:themeColor="text1"/>
              </w:rPr>
            </w:pPr>
            <w:r w:rsidRPr="00115BBD">
              <w:rPr>
                <w:color w:val="000000" w:themeColor="text1"/>
                <w:spacing w:val="-2"/>
                <w:lang w:val="en-US"/>
              </w:rPr>
              <w:t>Lưu VT.</w:t>
            </w:r>
          </w:p>
        </w:tc>
        <w:tc>
          <w:tcPr>
            <w:tcW w:w="5302" w:type="dxa"/>
          </w:tcPr>
          <w:p w14:paraId="4101181E" w14:textId="77777777" w:rsidR="00485825" w:rsidRDefault="00485825" w:rsidP="00B06BF3">
            <w:pPr>
              <w:pStyle w:val="TableParagraph"/>
              <w:spacing w:line="291" w:lineRule="exact"/>
              <w:jc w:val="center"/>
              <w:rPr>
                <w:b/>
                <w:color w:val="000000" w:themeColor="text1"/>
                <w:sz w:val="28"/>
                <w:szCs w:val="28"/>
                <w:lang w:val="en-US"/>
              </w:rPr>
            </w:pPr>
            <w:r w:rsidRPr="000444D2">
              <w:rPr>
                <w:b/>
                <w:color w:val="000000" w:themeColor="text1"/>
                <w:sz w:val="28"/>
                <w:szCs w:val="28"/>
                <w:lang w:val="en-US"/>
              </w:rPr>
              <w:t>HIỆU TRƯỞNG</w:t>
            </w:r>
          </w:p>
          <w:p w14:paraId="6206FDDB" w14:textId="77777777" w:rsidR="00485825" w:rsidRDefault="00485825" w:rsidP="00B06BF3">
            <w:pPr>
              <w:pStyle w:val="TableParagraph"/>
              <w:spacing w:line="291" w:lineRule="exact"/>
              <w:jc w:val="center"/>
              <w:rPr>
                <w:b/>
                <w:color w:val="000000" w:themeColor="text1"/>
                <w:sz w:val="28"/>
                <w:szCs w:val="28"/>
                <w:lang w:val="en-US"/>
              </w:rPr>
            </w:pPr>
          </w:p>
          <w:p w14:paraId="414594EC" w14:textId="77777777" w:rsidR="00485825" w:rsidRDefault="00485825" w:rsidP="00B06BF3">
            <w:pPr>
              <w:pStyle w:val="TableParagraph"/>
              <w:spacing w:line="291" w:lineRule="exact"/>
              <w:jc w:val="center"/>
              <w:rPr>
                <w:b/>
                <w:color w:val="000000" w:themeColor="text1"/>
                <w:sz w:val="28"/>
                <w:szCs w:val="28"/>
                <w:lang w:val="en-US"/>
              </w:rPr>
            </w:pPr>
          </w:p>
          <w:p w14:paraId="256EFDD3" w14:textId="77777777" w:rsidR="00485825" w:rsidRDefault="00485825" w:rsidP="00B06BF3">
            <w:pPr>
              <w:pStyle w:val="TableParagraph"/>
              <w:spacing w:line="291" w:lineRule="exact"/>
              <w:jc w:val="center"/>
              <w:rPr>
                <w:b/>
                <w:color w:val="000000" w:themeColor="text1"/>
                <w:sz w:val="28"/>
                <w:szCs w:val="28"/>
                <w:lang w:val="en-US"/>
              </w:rPr>
            </w:pPr>
          </w:p>
          <w:p w14:paraId="2E0C4432" w14:textId="77777777" w:rsidR="00485825" w:rsidRDefault="00485825" w:rsidP="00B06BF3">
            <w:pPr>
              <w:pStyle w:val="TableParagraph"/>
              <w:spacing w:line="291" w:lineRule="exact"/>
              <w:jc w:val="center"/>
              <w:rPr>
                <w:b/>
                <w:color w:val="000000" w:themeColor="text1"/>
                <w:sz w:val="28"/>
                <w:szCs w:val="28"/>
                <w:lang w:val="en-US"/>
              </w:rPr>
            </w:pPr>
          </w:p>
          <w:p w14:paraId="27A10303" w14:textId="77777777" w:rsidR="00485825" w:rsidRDefault="00485825" w:rsidP="00B06BF3">
            <w:pPr>
              <w:pStyle w:val="TableParagraph"/>
              <w:spacing w:line="291" w:lineRule="exact"/>
              <w:jc w:val="center"/>
              <w:rPr>
                <w:b/>
                <w:color w:val="000000" w:themeColor="text1"/>
                <w:sz w:val="28"/>
                <w:szCs w:val="28"/>
                <w:lang w:val="en-US"/>
              </w:rPr>
            </w:pPr>
          </w:p>
          <w:p w14:paraId="21E113C8" w14:textId="77777777" w:rsidR="00485825" w:rsidRDefault="00485825" w:rsidP="00B06BF3">
            <w:pPr>
              <w:pStyle w:val="TableParagraph"/>
              <w:spacing w:line="291" w:lineRule="exact"/>
              <w:jc w:val="center"/>
              <w:rPr>
                <w:b/>
                <w:color w:val="000000" w:themeColor="text1"/>
                <w:sz w:val="28"/>
                <w:szCs w:val="28"/>
                <w:lang w:val="en-US"/>
              </w:rPr>
            </w:pPr>
          </w:p>
          <w:p w14:paraId="52C0A749" w14:textId="77777777" w:rsidR="00485825" w:rsidRDefault="00485825" w:rsidP="00B06BF3">
            <w:pPr>
              <w:pStyle w:val="TableParagraph"/>
              <w:spacing w:line="291" w:lineRule="exact"/>
              <w:jc w:val="center"/>
              <w:rPr>
                <w:b/>
                <w:color w:val="000000" w:themeColor="text1"/>
                <w:sz w:val="28"/>
                <w:szCs w:val="28"/>
                <w:lang w:val="en-US"/>
              </w:rPr>
            </w:pPr>
          </w:p>
          <w:p w14:paraId="43DE8E3C" w14:textId="77777777" w:rsidR="00485825" w:rsidRPr="00115BBD" w:rsidRDefault="00485825" w:rsidP="00B06BF3">
            <w:pPr>
              <w:pStyle w:val="TableParagraph"/>
              <w:spacing w:line="291" w:lineRule="exact"/>
              <w:jc w:val="center"/>
              <w:rPr>
                <w:b/>
                <w:color w:val="000000" w:themeColor="text1"/>
                <w:sz w:val="27"/>
                <w:lang w:val="en-US"/>
              </w:rPr>
            </w:pPr>
            <w:r>
              <w:rPr>
                <w:b/>
                <w:color w:val="000000" w:themeColor="text1"/>
                <w:sz w:val="28"/>
                <w:szCs w:val="28"/>
                <w:lang w:val="en-US"/>
              </w:rPr>
              <w:t>Trần Văn An</w:t>
            </w:r>
          </w:p>
        </w:tc>
      </w:tr>
    </w:tbl>
    <w:p w14:paraId="624FF592" w14:textId="77777777" w:rsidR="00DE5F74" w:rsidRDefault="00DE5F74"/>
    <w:sectPr w:rsidR="00DE5F74" w:rsidSect="00485825">
      <w:type w:val="continuous"/>
      <w:pgSz w:w="11910"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78601C"/>
    <w:multiLevelType w:val="hybridMultilevel"/>
    <w:tmpl w:val="A85661C6"/>
    <w:lvl w:ilvl="0" w:tplc="44A25FA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A7C62EA">
      <w:numFmt w:val="bullet"/>
      <w:lvlText w:val="•"/>
      <w:lvlJc w:val="left"/>
      <w:pPr>
        <w:ind w:left="505" w:hanging="128"/>
      </w:pPr>
      <w:rPr>
        <w:rFonts w:hint="default"/>
        <w:lang w:val="vi" w:eastAsia="en-US" w:bidi="ar-SA"/>
      </w:rPr>
    </w:lvl>
    <w:lvl w:ilvl="2" w:tplc="09FE992E">
      <w:numFmt w:val="bullet"/>
      <w:lvlText w:val="•"/>
      <w:lvlJc w:val="left"/>
      <w:pPr>
        <w:ind w:left="831" w:hanging="128"/>
      </w:pPr>
      <w:rPr>
        <w:rFonts w:hint="default"/>
        <w:lang w:val="vi" w:eastAsia="en-US" w:bidi="ar-SA"/>
      </w:rPr>
    </w:lvl>
    <w:lvl w:ilvl="3" w:tplc="F64A2354">
      <w:numFmt w:val="bullet"/>
      <w:lvlText w:val="•"/>
      <w:lvlJc w:val="left"/>
      <w:pPr>
        <w:ind w:left="1157" w:hanging="128"/>
      </w:pPr>
      <w:rPr>
        <w:rFonts w:hint="default"/>
        <w:lang w:val="vi" w:eastAsia="en-US" w:bidi="ar-SA"/>
      </w:rPr>
    </w:lvl>
    <w:lvl w:ilvl="4" w:tplc="931ADB64">
      <w:numFmt w:val="bullet"/>
      <w:lvlText w:val="•"/>
      <w:lvlJc w:val="left"/>
      <w:pPr>
        <w:ind w:left="1483" w:hanging="128"/>
      </w:pPr>
      <w:rPr>
        <w:rFonts w:hint="default"/>
        <w:lang w:val="vi" w:eastAsia="en-US" w:bidi="ar-SA"/>
      </w:rPr>
    </w:lvl>
    <w:lvl w:ilvl="5" w:tplc="43322246">
      <w:numFmt w:val="bullet"/>
      <w:lvlText w:val="•"/>
      <w:lvlJc w:val="left"/>
      <w:pPr>
        <w:ind w:left="1809" w:hanging="128"/>
      </w:pPr>
      <w:rPr>
        <w:rFonts w:hint="default"/>
        <w:lang w:val="vi" w:eastAsia="en-US" w:bidi="ar-SA"/>
      </w:rPr>
    </w:lvl>
    <w:lvl w:ilvl="6" w:tplc="5F1AE914">
      <w:numFmt w:val="bullet"/>
      <w:lvlText w:val="•"/>
      <w:lvlJc w:val="left"/>
      <w:pPr>
        <w:ind w:left="2135" w:hanging="128"/>
      </w:pPr>
      <w:rPr>
        <w:rFonts w:hint="default"/>
        <w:lang w:val="vi" w:eastAsia="en-US" w:bidi="ar-SA"/>
      </w:rPr>
    </w:lvl>
    <w:lvl w:ilvl="7" w:tplc="5C546DDA">
      <w:numFmt w:val="bullet"/>
      <w:lvlText w:val="•"/>
      <w:lvlJc w:val="left"/>
      <w:pPr>
        <w:ind w:left="2461" w:hanging="128"/>
      </w:pPr>
      <w:rPr>
        <w:rFonts w:hint="default"/>
        <w:lang w:val="vi" w:eastAsia="en-US" w:bidi="ar-SA"/>
      </w:rPr>
    </w:lvl>
    <w:lvl w:ilvl="8" w:tplc="CF5A4706">
      <w:numFmt w:val="bullet"/>
      <w:lvlText w:val="•"/>
      <w:lvlJc w:val="left"/>
      <w:pPr>
        <w:ind w:left="2787" w:hanging="128"/>
      </w:pPr>
      <w:rPr>
        <w:rFonts w:hint="default"/>
        <w:lang w:val="vi" w:eastAsia="en-US" w:bidi="ar-SA"/>
      </w:rPr>
    </w:lvl>
  </w:abstractNum>
  <w:abstractNum w:abstractNumId="1" w15:restartNumberingAfterBreak="0">
    <w:nsid w:val="773B6619"/>
    <w:multiLevelType w:val="hybridMultilevel"/>
    <w:tmpl w:val="358A4A6C"/>
    <w:lvl w:ilvl="0" w:tplc="A350B19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530084CA">
      <w:numFmt w:val="bullet"/>
      <w:lvlText w:val="•"/>
      <w:lvlJc w:val="left"/>
      <w:pPr>
        <w:ind w:left="529" w:hanging="128"/>
      </w:pPr>
      <w:rPr>
        <w:rFonts w:hint="default"/>
        <w:lang w:val="vi" w:eastAsia="en-US" w:bidi="ar-SA"/>
      </w:rPr>
    </w:lvl>
    <w:lvl w:ilvl="2" w:tplc="C6E012BE">
      <w:numFmt w:val="bullet"/>
      <w:lvlText w:val="•"/>
      <w:lvlJc w:val="left"/>
      <w:pPr>
        <w:ind w:left="879" w:hanging="128"/>
      </w:pPr>
      <w:rPr>
        <w:rFonts w:hint="default"/>
        <w:lang w:val="vi" w:eastAsia="en-US" w:bidi="ar-SA"/>
      </w:rPr>
    </w:lvl>
    <w:lvl w:ilvl="3" w:tplc="4EB26488">
      <w:numFmt w:val="bullet"/>
      <w:lvlText w:val="•"/>
      <w:lvlJc w:val="left"/>
      <w:pPr>
        <w:ind w:left="1229" w:hanging="128"/>
      </w:pPr>
      <w:rPr>
        <w:rFonts w:hint="default"/>
        <w:lang w:val="vi" w:eastAsia="en-US" w:bidi="ar-SA"/>
      </w:rPr>
    </w:lvl>
    <w:lvl w:ilvl="4" w:tplc="1DC697A0">
      <w:numFmt w:val="bullet"/>
      <w:lvlText w:val="•"/>
      <w:lvlJc w:val="left"/>
      <w:pPr>
        <w:ind w:left="1578" w:hanging="128"/>
      </w:pPr>
      <w:rPr>
        <w:rFonts w:hint="default"/>
        <w:lang w:val="vi" w:eastAsia="en-US" w:bidi="ar-SA"/>
      </w:rPr>
    </w:lvl>
    <w:lvl w:ilvl="5" w:tplc="490A905A">
      <w:numFmt w:val="bullet"/>
      <w:lvlText w:val="•"/>
      <w:lvlJc w:val="left"/>
      <w:pPr>
        <w:ind w:left="1928" w:hanging="128"/>
      </w:pPr>
      <w:rPr>
        <w:rFonts w:hint="default"/>
        <w:lang w:val="vi" w:eastAsia="en-US" w:bidi="ar-SA"/>
      </w:rPr>
    </w:lvl>
    <w:lvl w:ilvl="6" w:tplc="31BC7C0E">
      <w:numFmt w:val="bullet"/>
      <w:lvlText w:val="•"/>
      <w:lvlJc w:val="left"/>
      <w:pPr>
        <w:ind w:left="2278" w:hanging="128"/>
      </w:pPr>
      <w:rPr>
        <w:rFonts w:hint="default"/>
        <w:lang w:val="vi" w:eastAsia="en-US" w:bidi="ar-SA"/>
      </w:rPr>
    </w:lvl>
    <w:lvl w:ilvl="7" w:tplc="9D0C5B42">
      <w:numFmt w:val="bullet"/>
      <w:lvlText w:val="•"/>
      <w:lvlJc w:val="left"/>
      <w:pPr>
        <w:ind w:left="2627" w:hanging="128"/>
      </w:pPr>
      <w:rPr>
        <w:rFonts w:hint="default"/>
        <w:lang w:val="vi" w:eastAsia="en-US" w:bidi="ar-SA"/>
      </w:rPr>
    </w:lvl>
    <w:lvl w:ilvl="8" w:tplc="8362E758">
      <w:numFmt w:val="bullet"/>
      <w:lvlText w:val="•"/>
      <w:lvlJc w:val="left"/>
      <w:pPr>
        <w:ind w:left="2977" w:hanging="128"/>
      </w:pPr>
      <w:rPr>
        <w:rFonts w:hint="default"/>
        <w:lang w:val="vi" w:eastAsia="en-US" w:bidi="ar-SA"/>
      </w:rPr>
    </w:lvl>
  </w:abstractNum>
  <w:num w:numId="1" w16cid:durableId="1398625143">
    <w:abstractNumId w:val="0"/>
  </w:num>
  <w:num w:numId="2" w16cid:durableId="1346202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30300"/>
    <w:rsid w:val="002271F7"/>
    <w:rsid w:val="002B7306"/>
    <w:rsid w:val="00330300"/>
    <w:rsid w:val="00334108"/>
    <w:rsid w:val="00485825"/>
    <w:rsid w:val="00503D16"/>
    <w:rsid w:val="00581020"/>
    <w:rsid w:val="00583997"/>
    <w:rsid w:val="00682807"/>
    <w:rsid w:val="00883B05"/>
    <w:rsid w:val="00A35433"/>
    <w:rsid w:val="00B633E4"/>
    <w:rsid w:val="00B834CA"/>
    <w:rsid w:val="00C27374"/>
    <w:rsid w:val="00C755FB"/>
    <w:rsid w:val="00DE5F74"/>
    <w:rsid w:val="00E802D0"/>
    <w:rsid w:val="00F70B26"/>
    <w:rsid w:val="00FA5AAD"/>
    <w:rsid w:val="00FD0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D3EA"/>
  <w15:docId w15:val="{8BE00D46-8421-4F9A-B5C7-AF7B32C1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2" w:right="140"/>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0"/>
      <w:ind w:left="2"/>
      <w:jc w:val="both"/>
    </w:pPr>
    <w:rPr>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                  Céng hoµ x• héi chñ nghÜa viÖt nam</dc:title>
  <dc:creator>Kien Trung</dc:creator>
  <cp:lastModifiedBy>ADMIN</cp:lastModifiedBy>
  <cp:revision>14</cp:revision>
  <dcterms:created xsi:type="dcterms:W3CDTF">2025-09-30T00:46:00Z</dcterms:created>
  <dcterms:modified xsi:type="dcterms:W3CDTF">2025-10-23T08:54:00Z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Microsoft® Word 2016</vt:lpwstr>
  </property>
  <property fmtid="{D5CDD505-2E9C-101B-9397-08002B2CF9AE}" pid="4" name="LastSaved">
    <vt:filetime>2025-09-30T00:00:00Z</vt:filetime>
  </property>
  <property fmtid="{D5CDD505-2E9C-101B-9397-08002B2CF9AE}" pid="5" name="Producer">
    <vt:lpwstr>pdf</vt:lpwstr>
  </property>
</Properties>
</file>